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8E" w:rsidRPr="007B268E" w:rsidRDefault="007B268E" w:rsidP="007B268E">
      <w:pPr>
        <w:shd w:val="clear" w:color="auto" w:fill="FFFFFF"/>
        <w:spacing w:before="240" w:after="150" w:line="240" w:lineRule="auto"/>
        <w:jc w:val="center"/>
        <w:outlineLvl w:val="1"/>
        <w:rPr>
          <w:rFonts w:ascii="LatoBold" w:eastAsia="Times New Roman" w:hAnsi="LatoBold" w:cs="Times New Roman"/>
          <w:color w:val="222223"/>
          <w:sz w:val="40"/>
          <w:szCs w:val="40"/>
          <w:lang w:eastAsia="ru-RU"/>
        </w:rPr>
      </w:pPr>
      <w:r w:rsidRPr="007B268E">
        <w:rPr>
          <w:rFonts w:ascii="LatoBold" w:eastAsia="Times New Roman" w:hAnsi="LatoBold" w:cs="Times New Roman"/>
          <w:color w:val="222223"/>
          <w:sz w:val="40"/>
          <w:szCs w:val="40"/>
          <w:lang w:eastAsia="ru-RU"/>
        </w:rPr>
        <w:t>Необходимо знать и помнить!</w:t>
      </w:r>
    </w:p>
    <w:p w:rsidR="007B268E" w:rsidRPr="007B268E" w:rsidRDefault="007B268E" w:rsidP="007B268E">
      <w:pPr>
        <w:shd w:val="clear" w:color="auto" w:fill="FFFFFF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019300" cy="3143250"/>
            <wp:effectExtent l="19050" t="0" r="0" b="0"/>
            <wp:docPr id="6" name="Рисунок 6" descr="https://odoev.tularegion.ru/upload/iblock/9dd/9dd0eac54ce011830999c4d1d8ce9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doev.tularegion.ru/upload/iblock/9dd/9dd0eac54ce011830999c4d1d8ce95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68E" w:rsidRPr="007B268E" w:rsidRDefault="007B268E" w:rsidP="007B268E">
      <w:pPr>
        <w:shd w:val="clear" w:color="auto" w:fill="FFFFFF"/>
        <w:spacing w:line="240" w:lineRule="auto"/>
        <w:jc w:val="center"/>
        <w:textAlignment w:val="center"/>
        <w:rPr>
          <w:rFonts w:ascii="Helvetica" w:eastAsia="Times New Roman" w:hAnsi="Helvetica" w:cs="Helvetica"/>
          <w:color w:val="222223"/>
          <w:sz w:val="23"/>
          <w:szCs w:val="23"/>
          <w:lang w:eastAsia="ru-RU"/>
        </w:rPr>
      </w:pPr>
      <w:r w:rsidRPr="007B268E">
        <w:rPr>
          <w:rFonts w:ascii="Helvetica" w:eastAsia="Times New Roman" w:hAnsi="Helvetica" w:cs="Helvetica"/>
          <w:color w:val="222223"/>
          <w:sz w:val="23"/>
          <w:szCs w:val="23"/>
          <w:lang w:eastAsia="ru-RU"/>
        </w:rPr>
        <w:t>Необходимо знать и помнить!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7B268E" w:rsidRPr="007B268E" w:rsidRDefault="007B268E" w:rsidP="007B268E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00AEEF"/>
          <w:sz w:val="24"/>
          <w:szCs w:val="24"/>
          <w:lang w:eastAsia="ru-RU"/>
        </w:rPr>
        <w:t>ЛИНЕЙНЫЙ ОТДЕЛ МВД РОССИИ НА ВОДНОМ ТРАНСПОРТЕ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Необходимо знать и помнить!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Правила поведения на воде в летний период.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anchor distT="0" distB="0" distL="381000" distR="3810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81275" cy="1552575"/>
            <wp:effectExtent l="19050" t="0" r="9525" b="0"/>
            <wp:wrapSquare wrapText="bothSides"/>
            <wp:docPr id="7" name="Рисунок 2" descr="https://odoev.tularegion.ru/include/18/ru/_all/3-deyatelnost/zashchita-naseleniya/inaya-info/19-06-14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doev.tularegion.ru/include/18/ru/_all/3-deyatelnost/zashchita-naseleniya/inaya-info/19-06-14/1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Самый полезный отдых летом - это отдых на воде. Купаясь, катаясь на лодках, катамаранах вы укрепляете организм, развиваете ловкость и выносливость. Нарушение правил поведения на воде ведет к несчастным случаям и гибели людей. Поэтому, купаясь и катаясь на лодках и маломерных судах, следует строго выполнять нижеследующие правила поведения на воде: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 купаться можно в разрешенных местах, в купальнях или на оборудованных пляжах.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      </w:t>
      </w:r>
      <w:proofErr w:type="gramStart"/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</w:t>
      </w:r>
      <w:proofErr w:type="gramEnd"/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ля купания выбирайте песчаный берег, тихие неглубокие места с чистым дном. Не купайтесь в запрещенных и необорудованных для купания местах (у плотин, на водосборе, в карьерах, котлованах, бассейнах для промышленных нужд).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Помните, что при купании категорически запрещается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85725" distR="857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28975" cy="2209800"/>
            <wp:effectExtent l="19050" t="0" r="9525" b="0"/>
            <wp:wrapSquare wrapText="bothSides"/>
            <wp:docPr id="2" name="Рисунок 3" descr="https://odoev.tularegion.ru/include/18/ru/_all/3-deyatelnost/zashchita-naseleniya/inaya-info/19-06-14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doev.tularegion.ru/include/18/ru/_all/3-deyatelnost/zashchita-naseleniya/inaya-info/19-06-14/1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заплывать далеко от берега, выплывать за пределы ограждения мест купания.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      подплывать близко к проходящим судам, катерам, весельным лодкам, </w:t>
      </w:r>
      <w:proofErr w:type="spellStart"/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гидроциклам</w:t>
      </w:r>
      <w:proofErr w:type="spellEnd"/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баржам.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взбираться на технические предупредительные знаки, буи, бакены и другие гидротехнические сооружения.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    прыгать в воду с лодок, катеров,</w:t>
      </w: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парусников и других плавательных средств.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купаться у причалов, набережных, мостов.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 купаться в вечерние время после захода солнца.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 прыгать в воду в незнакомых местах.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 купаться у крутых, обрывистых берегов.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 помните, что после еды разрешается купаться не раньше, чем через полтора-два часа.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       во время купания не делайте лишних движений, не держите </w:t>
      </w:r>
      <w:proofErr w:type="gramStart"/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свой</w:t>
      </w:r>
      <w:proofErr w:type="gramEnd"/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 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близко.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Попав в водоворот, не теряйтесь, наберите </w:t>
      </w:r>
      <w:proofErr w:type="gramStart"/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побольше</w:t>
      </w:r>
      <w:proofErr w:type="gramEnd"/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воздуха в легкие, погрузитесь в воду и сделайте рывок в сторону по течению.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Помните, что причиной гибели пловцов часто бывает сковывающая его движения судорога, причиной которой служат: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62275" cy="1952625"/>
            <wp:effectExtent l="19050" t="0" r="9525" b="0"/>
            <wp:wrapSquare wrapText="bothSides"/>
            <wp:docPr id="4" name="Рисунок 4" descr="https://odoev.tularegion.ru/include/18/ru/_all/3-deyatelnost/zashchita-naseleniya/inaya-info/19-06-14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doev.tularegion.ru/include/18/ru/_all/3-deyatelnost/zashchita-naseleniya/inaya-info/19-06-14/1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      </w:t>
      </w:r>
      <w:proofErr w:type="gramStart"/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переохлаждении</w:t>
      </w:r>
      <w:proofErr w:type="gramEnd"/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воде.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 переутомление мышц, вызванное переутомлением и беспрерывным плаваньем одним стилем.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      купание </w:t>
      </w:r>
      <w:proofErr w:type="gramStart"/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незакаленного</w:t>
      </w:r>
      <w:proofErr w:type="gramEnd"/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воде с низкой температурой.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предрасположенность </w:t>
      </w:r>
      <w:proofErr w:type="gramStart"/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купающегося</w:t>
      </w:r>
      <w:proofErr w:type="gramEnd"/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 судорогам.   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-       при судороге ног, если </w:t>
      </w:r>
      <w:proofErr w:type="gramStart"/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нет булавки ущипните</w:t>
      </w:r>
      <w:proofErr w:type="gramEnd"/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несколько раз икроножную мышцу, если это не помогает, крепко возьмитесь за большой палец ноги и резко выпрямите его.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 во всех случаях пловцу рекомендуется переменить стиль плавания и по возможности выйти из воды.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7B268E" w:rsidRPr="007B268E" w:rsidRDefault="007B268E" w:rsidP="007B268E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ногу свела судорога: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секунду погрузись с головой в воду и, распрямив ногу,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anchor distT="0" distB="0" distL="66675" distR="666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19375" cy="1104900"/>
            <wp:effectExtent l="19050" t="0" r="9525" b="0"/>
            <wp:wrapSquare wrapText="bothSides"/>
            <wp:docPr id="5" name="Рисунок 5" descr="https://odoev.tularegion.ru/include/18/ru/_all/3-deyatelnost/zashchita-naseleniya/inaya-info/19-06-14/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doev.tularegion.ru/include/18/ru/_all/3-deyatelnost/zashchita-naseleniya/inaya-info/19-06-14/1-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6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сильно рукой потяни на себя ступню за большой палец. И судорога пройдёт.</w:t>
      </w:r>
    </w:p>
    <w:p w:rsidR="007B268E" w:rsidRPr="007B268E" w:rsidRDefault="007B268E" w:rsidP="007B268E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B268E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Помните: пренебрежение соблюдения правил безопасности на воде ведет </w:t>
      </w:r>
      <w:proofErr w:type="gramStart"/>
      <w:r w:rsidRPr="007B268E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к</w:t>
      </w:r>
      <w:proofErr w:type="gramEnd"/>
    </w:p>
    <w:p w:rsidR="007B268E" w:rsidRPr="007B268E" w:rsidRDefault="007B268E" w:rsidP="007B268E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                                                          </w:t>
      </w:r>
      <w:r w:rsidRPr="007B268E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несчастным случаям и гибели людей!</w:t>
      </w:r>
    </w:p>
    <w:p w:rsidR="000173D3" w:rsidRDefault="000173D3"/>
    <w:sectPr w:rsidR="000173D3" w:rsidSect="00800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9D5"/>
    <w:multiLevelType w:val="multilevel"/>
    <w:tmpl w:val="B0F6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F1917"/>
    <w:multiLevelType w:val="multilevel"/>
    <w:tmpl w:val="6EF6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6C1F56"/>
    <w:multiLevelType w:val="multilevel"/>
    <w:tmpl w:val="E036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F73F37"/>
    <w:multiLevelType w:val="multilevel"/>
    <w:tmpl w:val="A7B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841F74"/>
    <w:multiLevelType w:val="multilevel"/>
    <w:tmpl w:val="B88C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AB5EDD"/>
    <w:multiLevelType w:val="multilevel"/>
    <w:tmpl w:val="08E4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497478"/>
    <w:multiLevelType w:val="multilevel"/>
    <w:tmpl w:val="E17A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9C75EF"/>
    <w:multiLevelType w:val="multilevel"/>
    <w:tmpl w:val="262A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5605E6"/>
    <w:multiLevelType w:val="multilevel"/>
    <w:tmpl w:val="153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BAC"/>
    <w:rsid w:val="000173D3"/>
    <w:rsid w:val="007B268E"/>
    <w:rsid w:val="0080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D3"/>
  </w:style>
  <w:style w:type="paragraph" w:styleId="2">
    <w:name w:val="heading 2"/>
    <w:basedOn w:val="a"/>
    <w:link w:val="20"/>
    <w:uiPriority w:val="9"/>
    <w:qFormat/>
    <w:rsid w:val="007B2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B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2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5333">
          <w:marLeft w:val="1063"/>
          <w:marRight w:val="1063"/>
          <w:marTop w:val="0"/>
          <w:marBottom w:val="300"/>
          <w:divBdr>
            <w:top w:val="single" w:sz="12" w:space="0" w:color="D9E1E2"/>
            <w:left w:val="single" w:sz="12" w:space="0" w:color="D9E1E2"/>
            <w:bottom w:val="single" w:sz="12" w:space="0" w:color="D9E1E2"/>
            <w:right w:val="single" w:sz="12" w:space="0" w:color="D9E1E2"/>
          </w:divBdr>
          <w:divsChild>
            <w:div w:id="15612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Стрелецкий</dc:creator>
  <cp:lastModifiedBy>Стрелецкий</cp:lastModifiedBy>
  <cp:revision>2</cp:revision>
  <dcterms:created xsi:type="dcterms:W3CDTF">2019-07-04T08:22:00Z</dcterms:created>
  <dcterms:modified xsi:type="dcterms:W3CDTF">2019-07-04T08:22:00Z</dcterms:modified>
</cp:coreProperties>
</file>